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4E9" w:rsidRPr="00B136AA" w:rsidRDefault="00A974E9" w:rsidP="00A974E9">
      <w:pPr>
        <w:spacing w:after="160" w:line="240" w:lineRule="auto"/>
        <w:rPr>
          <w:rFonts w:ascii="Open Sans" w:eastAsia="Times New Roman" w:hAnsi="Open Sans" w:cs="Open Sans"/>
          <w:sz w:val="24"/>
          <w:szCs w:val="24"/>
        </w:rPr>
      </w:pPr>
      <w:r w:rsidRPr="00B136AA">
        <w:rPr>
          <w:rFonts w:ascii="Open Sans" w:eastAsia="Times New Roman" w:hAnsi="Open Sans" w:cs="Open Sans"/>
          <w:color w:val="000000"/>
          <w:sz w:val="24"/>
          <w:szCs w:val="24"/>
        </w:rPr>
        <w:t>Email #5</w:t>
      </w:r>
      <w:r w:rsidR="00724314">
        <w:rPr>
          <w:rFonts w:ascii="Open Sans" w:eastAsia="Times New Roman" w:hAnsi="Open Sans" w:cs="Open Sans"/>
          <w:color w:val="000000"/>
          <w:sz w:val="24"/>
          <w:szCs w:val="24"/>
        </w:rPr>
        <w:t xml:space="preserve"> </w:t>
      </w:r>
      <w:bookmarkStart w:id="0" w:name="_GoBack"/>
      <w:bookmarkEnd w:id="0"/>
    </w:p>
    <w:p w:rsidR="00A974E9" w:rsidRPr="00B136AA" w:rsidRDefault="00A974E9" w:rsidP="00A974E9">
      <w:pPr>
        <w:spacing w:after="160" w:line="240" w:lineRule="auto"/>
        <w:rPr>
          <w:rFonts w:ascii="Open Sans" w:eastAsia="Times New Roman" w:hAnsi="Open Sans" w:cs="Open Sans"/>
          <w:sz w:val="24"/>
          <w:szCs w:val="24"/>
        </w:rPr>
      </w:pPr>
      <w:r w:rsidRPr="00B136AA">
        <w:rPr>
          <w:rFonts w:ascii="Open Sans" w:eastAsia="Times New Roman" w:hAnsi="Open Sans" w:cs="Open Sans"/>
          <w:color w:val="000000"/>
          <w:sz w:val="24"/>
          <w:szCs w:val="24"/>
        </w:rPr>
        <w:t>Subject:</w:t>
      </w:r>
    </w:p>
    <w:p w:rsidR="00A974E9" w:rsidRPr="00B136AA" w:rsidRDefault="00A974E9" w:rsidP="00A974E9">
      <w:pPr>
        <w:spacing w:after="160" w:line="240" w:lineRule="auto"/>
        <w:rPr>
          <w:rFonts w:ascii="Open Sans" w:eastAsia="Times New Roman" w:hAnsi="Open Sans" w:cs="Open Sans"/>
          <w:sz w:val="24"/>
          <w:szCs w:val="24"/>
        </w:rPr>
      </w:pPr>
      <w:r w:rsidRPr="00B136AA">
        <w:rPr>
          <w:rFonts w:ascii="Open Sans" w:eastAsia="Times New Roman" w:hAnsi="Open Sans" w:cs="Open Sans"/>
          <w:color w:val="000000"/>
          <w:sz w:val="24"/>
          <w:szCs w:val="24"/>
        </w:rPr>
        <w:t>This is your last chance to upgrade...</w:t>
      </w:r>
    </w:p>
    <w:p w:rsidR="00A974E9" w:rsidRPr="00B136AA" w:rsidRDefault="00A974E9" w:rsidP="00A974E9">
      <w:pPr>
        <w:spacing w:after="160" w:line="240" w:lineRule="auto"/>
        <w:rPr>
          <w:rFonts w:ascii="Open Sans" w:eastAsia="Times New Roman" w:hAnsi="Open Sans" w:cs="Open Sans"/>
          <w:sz w:val="24"/>
          <w:szCs w:val="24"/>
        </w:rPr>
      </w:pPr>
      <w:r w:rsidRPr="00B136AA">
        <w:rPr>
          <w:rFonts w:ascii="Open Sans" w:eastAsia="Times New Roman" w:hAnsi="Open Sans" w:cs="Open Sans"/>
          <w:color w:val="000000"/>
          <w:sz w:val="24"/>
          <w:szCs w:val="24"/>
        </w:rPr>
        <w:t>Going once… going twice...</w:t>
      </w:r>
    </w:p>
    <w:p w:rsidR="00A974E9" w:rsidRPr="00B136AA" w:rsidRDefault="00FB4D24" w:rsidP="00A974E9">
      <w:pPr>
        <w:spacing w:after="160" w:line="240" w:lineRule="auto"/>
        <w:rPr>
          <w:rFonts w:ascii="Open Sans" w:eastAsia="Times New Roman" w:hAnsi="Open Sans" w:cs="Open Sans"/>
          <w:sz w:val="24"/>
          <w:szCs w:val="24"/>
        </w:rPr>
      </w:pPr>
      <w:r>
        <w:rPr>
          <w:rFonts w:ascii="Open Sans" w:eastAsia="Times New Roman" w:hAnsi="Open Sans" w:cs="Open Sans"/>
          <w:color w:val="000000"/>
          <w:sz w:val="24"/>
          <w:szCs w:val="24"/>
        </w:rPr>
        <w:t>Amazon Affiliate Marketing</w:t>
      </w:r>
      <w:r w:rsidR="00A974E9" w:rsidRPr="00B136AA">
        <w:rPr>
          <w:rFonts w:ascii="Open Sans" w:eastAsia="Times New Roman" w:hAnsi="Open Sans" w:cs="Open Sans"/>
          <w:color w:val="000000"/>
          <w:sz w:val="24"/>
          <w:szCs w:val="24"/>
        </w:rPr>
        <w:t>… upgrade while you still can!</w:t>
      </w:r>
    </w:p>
    <w:p w:rsidR="00A974E9" w:rsidRPr="00B136AA" w:rsidRDefault="00A974E9" w:rsidP="00A974E9">
      <w:pPr>
        <w:spacing w:after="0" w:line="240" w:lineRule="auto"/>
        <w:rPr>
          <w:rFonts w:ascii="Open Sans" w:eastAsia="Times New Roman" w:hAnsi="Open Sans" w:cs="Open Sans"/>
          <w:sz w:val="24"/>
          <w:szCs w:val="24"/>
        </w:rPr>
      </w:pPr>
    </w:p>
    <w:p w:rsidR="00A974E9" w:rsidRPr="00B136AA" w:rsidRDefault="00A974E9" w:rsidP="00A974E9">
      <w:pPr>
        <w:spacing w:after="160" w:line="240" w:lineRule="auto"/>
        <w:rPr>
          <w:rFonts w:ascii="Open Sans" w:eastAsia="Times New Roman" w:hAnsi="Open Sans" w:cs="Open Sans"/>
          <w:sz w:val="24"/>
          <w:szCs w:val="24"/>
        </w:rPr>
      </w:pPr>
      <w:r w:rsidRPr="00B136AA">
        <w:rPr>
          <w:rFonts w:ascii="Open Sans" w:eastAsia="Times New Roman" w:hAnsi="Open Sans" w:cs="Open Sans"/>
          <w:color w:val="000000"/>
          <w:sz w:val="24"/>
          <w:szCs w:val="24"/>
        </w:rPr>
        <w:t>[FIRST NAME],</w:t>
      </w:r>
    </w:p>
    <w:p w:rsidR="00A974E9" w:rsidRPr="00B136AA" w:rsidRDefault="00A974E9" w:rsidP="00A974E9">
      <w:pPr>
        <w:spacing w:after="160" w:line="240" w:lineRule="auto"/>
        <w:rPr>
          <w:rFonts w:ascii="Open Sans" w:eastAsia="Times New Roman" w:hAnsi="Open Sans" w:cs="Open Sans"/>
          <w:sz w:val="24"/>
          <w:szCs w:val="24"/>
        </w:rPr>
      </w:pPr>
      <w:r w:rsidRPr="00B136AA">
        <w:rPr>
          <w:rFonts w:ascii="Open Sans" w:eastAsia="Times New Roman" w:hAnsi="Open Sans" w:cs="Open Sans"/>
          <w:color w:val="000000"/>
          <w:sz w:val="24"/>
          <w:szCs w:val="24"/>
        </w:rPr>
        <w:t>Have you had a chance to take a look at the video upgrade to the text-based guide you recently purchased?</w:t>
      </w:r>
    </w:p>
    <w:p w:rsidR="00A974E9" w:rsidRPr="00B136AA" w:rsidRDefault="00A974E9" w:rsidP="00A974E9">
      <w:pPr>
        <w:spacing w:after="160" w:line="240" w:lineRule="auto"/>
        <w:rPr>
          <w:rFonts w:ascii="Open Sans" w:eastAsia="Times New Roman" w:hAnsi="Open Sans" w:cs="Open Sans"/>
          <w:sz w:val="24"/>
          <w:szCs w:val="24"/>
        </w:rPr>
      </w:pPr>
      <w:r w:rsidRPr="00B136AA">
        <w:rPr>
          <w:rFonts w:ascii="Open Sans" w:eastAsia="Times New Roman" w:hAnsi="Open Sans" w:cs="Open Sans"/>
          <w:color w:val="000000"/>
          <w:sz w:val="24"/>
          <w:szCs w:val="24"/>
        </w:rPr>
        <w:t>If you haven’t grabbed the upgrade yet, you need to do it RIGHT NOW… This is the last email I’ll send you, and if you don’t upgrade now, you’ll miss out on this highly-discounted video training...</w:t>
      </w:r>
    </w:p>
    <w:p w:rsidR="00A974E9" w:rsidRPr="00B136AA" w:rsidRDefault="00A974E9" w:rsidP="00A974E9">
      <w:pPr>
        <w:spacing w:after="160" w:line="240" w:lineRule="auto"/>
        <w:rPr>
          <w:rFonts w:ascii="Open Sans" w:eastAsia="Times New Roman" w:hAnsi="Open Sans" w:cs="Open Sans"/>
          <w:sz w:val="24"/>
          <w:szCs w:val="24"/>
        </w:rPr>
      </w:pPr>
      <w:r w:rsidRPr="00B136AA">
        <w:rPr>
          <w:rFonts w:ascii="Open Sans" w:eastAsia="Times New Roman" w:hAnsi="Open Sans" w:cs="Open Sans"/>
          <w:color w:val="000000"/>
          <w:sz w:val="24"/>
          <w:szCs w:val="24"/>
        </w:rPr>
        <w:t>&gt;&gt;&gt;LINK TO UPSELL SALES PAGE</w:t>
      </w:r>
    </w:p>
    <w:p w:rsidR="00FB4D24" w:rsidRPr="00FB4D24" w:rsidRDefault="00FB4D24" w:rsidP="00FB4D24">
      <w:pPr>
        <w:pStyle w:val="BodyA"/>
        <w:jc w:val="both"/>
        <w:rPr>
          <w:rFonts w:ascii="Open Sans" w:eastAsia="Candara" w:hAnsi="Open Sans" w:cs="Open Sans"/>
        </w:rPr>
      </w:pPr>
      <w:r w:rsidRPr="00FB4D24">
        <w:rPr>
          <w:rFonts w:ascii="Open Sans" w:eastAsia="Candara" w:hAnsi="Open Sans" w:cs="Open Sans"/>
          <w:b/>
          <w:bCs/>
          <w:sz w:val="24"/>
          <w:szCs w:val="24"/>
        </w:rPr>
        <w:t>Who should get the video training?</w:t>
      </w:r>
    </w:p>
    <w:p w:rsidR="00FB4D24" w:rsidRPr="00FB4D24" w:rsidRDefault="00FB4D24" w:rsidP="00FB4D24">
      <w:pPr>
        <w:pStyle w:val="BodyA"/>
        <w:jc w:val="both"/>
        <w:rPr>
          <w:rFonts w:ascii="Open Sans" w:eastAsia="Candara" w:hAnsi="Open Sans" w:cs="Open Sans"/>
          <w:sz w:val="24"/>
          <w:szCs w:val="24"/>
        </w:rPr>
      </w:pPr>
      <w:r w:rsidRPr="00FB4D24">
        <w:rPr>
          <w:rFonts w:ascii="Open Sans" w:eastAsia="Candara" w:hAnsi="Open Sans" w:cs="Open Sans"/>
          <w:sz w:val="24"/>
          <w:szCs w:val="24"/>
        </w:rPr>
        <w:t>If you’re a visual learner, the video version makes it easier than ever to get results fast and start your path to Making 6 Figures with Amazon, The Easy Way! … right away.</w:t>
      </w:r>
    </w:p>
    <w:p w:rsidR="00FB4D24" w:rsidRPr="00FB4D24" w:rsidRDefault="00FB4D24" w:rsidP="00FB4D24">
      <w:pPr>
        <w:pStyle w:val="BodyA"/>
        <w:jc w:val="both"/>
        <w:rPr>
          <w:rFonts w:ascii="Open Sans" w:eastAsia="Candara" w:hAnsi="Open Sans" w:cs="Open Sans"/>
          <w:sz w:val="24"/>
          <w:szCs w:val="24"/>
        </w:rPr>
      </w:pPr>
      <w:r w:rsidRPr="00FB4D24">
        <w:rPr>
          <w:rFonts w:ascii="Open Sans" w:eastAsia="Candara" w:hAnsi="Open Sans" w:cs="Open Sans"/>
          <w:sz w:val="24"/>
          <w:szCs w:val="24"/>
        </w:rPr>
        <w:t>Although the guide you just purchased leaves no stone unturned, if you want to be sure you see results as fast as possible, you need to get the video version.</w:t>
      </w:r>
    </w:p>
    <w:p w:rsidR="00FB4D24" w:rsidRPr="00FB4D24" w:rsidRDefault="00FB4D24" w:rsidP="00FB4D24">
      <w:pPr>
        <w:pStyle w:val="BodyA"/>
        <w:jc w:val="both"/>
        <w:rPr>
          <w:rFonts w:ascii="Open Sans" w:eastAsia="Candara" w:hAnsi="Open Sans" w:cs="Open Sans"/>
        </w:rPr>
      </w:pPr>
      <w:r w:rsidRPr="00FB4D24">
        <w:rPr>
          <w:rFonts w:ascii="Open Sans" w:eastAsia="Candara" w:hAnsi="Open Sans" w:cs="Open Sans"/>
          <w:sz w:val="24"/>
          <w:szCs w:val="24"/>
        </w:rPr>
        <w:t>Not only will you see results faster, but you’ll make sure you stick to your plan and in many cases, you’ll get even BETTER results by following the video upgrade.</w:t>
      </w:r>
    </w:p>
    <w:p w:rsidR="00FB4D24" w:rsidRPr="00FB4D24" w:rsidRDefault="00FB4D24" w:rsidP="00FB4D24">
      <w:pPr>
        <w:pStyle w:val="BodyA"/>
        <w:jc w:val="both"/>
        <w:rPr>
          <w:rFonts w:ascii="Open Sans" w:eastAsia="Candara" w:hAnsi="Open Sans" w:cs="Open Sans"/>
        </w:rPr>
      </w:pPr>
      <w:r w:rsidRPr="00FB4D24">
        <w:rPr>
          <w:rFonts w:ascii="Open Sans" w:eastAsia="Candara" w:hAnsi="Open Sans" w:cs="Open Sans"/>
          <w:b/>
          <w:bCs/>
          <w:sz w:val="24"/>
          <w:szCs w:val="24"/>
        </w:rPr>
        <w:t>How many videos are there?</w:t>
      </w:r>
    </w:p>
    <w:p w:rsidR="00FB4D24" w:rsidRPr="00FB4D24" w:rsidRDefault="00FB4D24" w:rsidP="00FB4D24">
      <w:pPr>
        <w:pStyle w:val="BodyA"/>
        <w:jc w:val="both"/>
        <w:rPr>
          <w:rFonts w:ascii="Open Sans" w:eastAsia="Candara" w:hAnsi="Open Sans" w:cs="Open Sans"/>
        </w:rPr>
      </w:pPr>
      <w:r w:rsidRPr="00FB4D24">
        <w:rPr>
          <w:rFonts w:ascii="Open Sans" w:eastAsia="Candara" w:hAnsi="Open Sans" w:cs="Open Sans"/>
          <w:sz w:val="24"/>
          <w:szCs w:val="24"/>
        </w:rPr>
        <w:t xml:space="preserve">There are 10, high-quality, in-depth videos that cover everything you’ll find inside the text-based version of the guide… </w:t>
      </w:r>
    </w:p>
    <w:p w:rsidR="00FB4D24" w:rsidRPr="00FB4D24" w:rsidRDefault="00FB4D24" w:rsidP="00FB4D24">
      <w:pPr>
        <w:pStyle w:val="BodyA"/>
        <w:jc w:val="both"/>
        <w:rPr>
          <w:rFonts w:ascii="Open Sans" w:eastAsia="Candara" w:hAnsi="Open Sans" w:cs="Open Sans"/>
        </w:rPr>
      </w:pPr>
      <w:r w:rsidRPr="00FB4D24">
        <w:rPr>
          <w:rFonts w:ascii="Open Sans" w:eastAsia="Candara" w:hAnsi="Open Sans" w:cs="Open Sans"/>
          <w:b/>
          <w:bCs/>
          <w:sz w:val="24"/>
          <w:szCs w:val="24"/>
        </w:rPr>
        <w:t>How is this different than the EBook version of the training?</w:t>
      </w:r>
    </w:p>
    <w:p w:rsidR="00FB4D24" w:rsidRPr="00FB4D24" w:rsidRDefault="00FB4D24" w:rsidP="00FB4D24">
      <w:pPr>
        <w:pStyle w:val="BodyA"/>
        <w:jc w:val="both"/>
        <w:rPr>
          <w:rFonts w:ascii="Open Sans" w:eastAsia="Candara" w:hAnsi="Open Sans" w:cs="Open Sans"/>
          <w:sz w:val="24"/>
          <w:szCs w:val="24"/>
        </w:rPr>
      </w:pPr>
      <w:r w:rsidRPr="00FB4D24">
        <w:rPr>
          <w:rFonts w:ascii="Open Sans" w:eastAsia="Candara" w:hAnsi="Open Sans" w:cs="Open Sans"/>
          <w:sz w:val="24"/>
          <w:szCs w:val="24"/>
        </w:rPr>
        <w:t>Although the material covered is the same, it’s done in a format that makes it much easier for you to learn and start making things happen as quickly as possible.</w:t>
      </w:r>
    </w:p>
    <w:p w:rsidR="00FB4D24" w:rsidRPr="00FB4D24" w:rsidRDefault="00FB4D24" w:rsidP="00FB4D24">
      <w:pPr>
        <w:pStyle w:val="BodyA"/>
        <w:jc w:val="both"/>
        <w:rPr>
          <w:rFonts w:ascii="Open Sans" w:eastAsia="Candara" w:hAnsi="Open Sans" w:cs="Open Sans"/>
          <w:sz w:val="24"/>
          <w:szCs w:val="24"/>
        </w:rPr>
      </w:pPr>
      <w:r w:rsidRPr="00FB4D24">
        <w:rPr>
          <w:rFonts w:ascii="Open Sans" w:eastAsia="Candara" w:hAnsi="Open Sans" w:cs="Open Sans"/>
          <w:sz w:val="24"/>
          <w:szCs w:val="24"/>
        </w:rPr>
        <w:t>It’s proven that most people struggle and ultimately give up with text only guides. THIS upgrade gives you the best chance for success and will pay for itself extremely quickly.</w:t>
      </w:r>
    </w:p>
    <w:p w:rsidR="00FB4D24" w:rsidRPr="00FB4D24" w:rsidRDefault="00FB4D24" w:rsidP="00FB4D24">
      <w:pPr>
        <w:pStyle w:val="BodyA"/>
        <w:jc w:val="both"/>
        <w:rPr>
          <w:rFonts w:ascii="Open Sans" w:eastAsia="Candara" w:hAnsi="Open Sans" w:cs="Open Sans"/>
        </w:rPr>
      </w:pPr>
      <w:r w:rsidRPr="00FB4D24">
        <w:rPr>
          <w:rFonts w:ascii="Open Sans" w:eastAsia="Candara" w:hAnsi="Open Sans" w:cs="Open Sans"/>
          <w:b/>
          <w:bCs/>
          <w:sz w:val="24"/>
          <w:szCs w:val="24"/>
        </w:rPr>
        <w:lastRenderedPageBreak/>
        <w:t>In what format is the training delivered?</w:t>
      </w:r>
    </w:p>
    <w:p w:rsidR="00FB4D24" w:rsidRPr="00FB4D24" w:rsidRDefault="00FB4D24" w:rsidP="00FB4D24">
      <w:pPr>
        <w:pStyle w:val="BodyA"/>
        <w:jc w:val="both"/>
        <w:rPr>
          <w:rFonts w:ascii="Open Sans" w:eastAsia="Candara" w:hAnsi="Open Sans" w:cs="Open Sans"/>
          <w:sz w:val="24"/>
          <w:szCs w:val="24"/>
        </w:rPr>
      </w:pPr>
      <w:r w:rsidRPr="00FB4D24">
        <w:rPr>
          <w:rFonts w:ascii="Open Sans" w:eastAsia="Candara" w:hAnsi="Open Sans" w:cs="Open Sans"/>
          <w:sz w:val="24"/>
          <w:szCs w:val="24"/>
        </w:rPr>
        <w:t>You’ll get 10 high-quality videos in MP4 format that you can download and view anytime you want.</w:t>
      </w:r>
    </w:p>
    <w:p w:rsidR="00FB4D24" w:rsidRPr="00FB4D24" w:rsidRDefault="00FB4D24" w:rsidP="00FB4D24">
      <w:pPr>
        <w:pStyle w:val="BodyA"/>
        <w:jc w:val="both"/>
        <w:rPr>
          <w:rFonts w:ascii="Open Sans" w:eastAsia="Candara" w:hAnsi="Open Sans" w:cs="Open Sans"/>
        </w:rPr>
      </w:pPr>
      <w:r w:rsidRPr="00FB4D24">
        <w:rPr>
          <w:rFonts w:ascii="Open Sans" w:eastAsia="Candara" w:hAnsi="Open Sans" w:cs="Open Sans"/>
          <w:b/>
          <w:bCs/>
          <w:sz w:val="24"/>
          <w:szCs w:val="24"/>
        </w:rPr>
        <w:t>How much is this?</w:t>
      </w:r>
    </w:p>
    <w:p w:rsidR="00FB4D24" w:rsidRPr="00FB4D24" w:rsidRDefault="00FB4D24" w:rsidP="00FB4D24">
      <w:pPr>
        <w:pStyle w:val="BodyA"/>
        <w:jc w:val="both"/>
        <w:rPr>
          <w:rFonts w:ascii="Open Sans" w:eastAsia="Candara" w:hAnsi="Open Sans" w:cs="Open Sans"/>
        </w:rPr>
      </w:pPr>
      <w:r w:rsidRPr="00FB4D24">
        <w:rPr>
          <w:rFonts w:ascii="Open Sans" w:eastAsia="Candara" w:hAnsi="Open Sans" w:cs="Open Sans"/>
          <w:sz w:val="24"/>
          <w:szCs w:val="24"/>
        </w:rPr>
        <w:t>For a very limited time, you can access the video upgrade at a massive discount.</w:t>
      </w:r>
    </w:p>
    <w:p w:rsidR="00FB4D24" w:rsidRPr="00FB4D24" w:rsidRDefault="00FB4D24" w:rsidP="00FB4D24">
      <w:pPr>
        <w:pStyle w:val="BodyA"/>
        <w:jc w:val="both"/>
        <w:rPr>
          <w:rFonts w:ascii="Open Sans" w:eastAsia="Candara" w:hAnsi="Open Sans" w:cs="Open Sans"/>
        </w:rPr>
      </w:pPr>
      <w:r w:rsidRPr="00FB4D24">
        <w:rPr>
          <w:rFonts w:ascii="Open Sans" w:eastAsia="Candara" w:hAnsi="Open Sans" w:cs="Open Sans"/>
          <w:sz w:val="24"/>
          <w:szCs w:val="24"/>
        </w:rPr>
        <w:t>To qualify for this discount, you must say yes right now. If you close this page and try to come back later, I cannot guarantee that price won’t be higher or that this will even still be available to you.</w:t>
      </w:r>
    </w:p>
    <w:p w:rsidR="00FB4D24" w:rsidRPr="00FB4D24" w:rsidRDefault="00FB4D24" w:rsidP="00FB4D24">
      <w:pPr>
        <w:pStyle w:val="BodyA"/>
        <w:jc w:val="both"/>
        <w:rPr>
          <w:rFonts w:ascii="Open Sans" w:eastAsia="Candara" w:hAnsi="Open Sans" w:cs="Open Sans"/>
        </w:rPr>
      </w:pPr>
      <w:r w:rsidRPr="00FB4D24">
        <w:rPr>
          <w:rFonts w:ascii="Open Sans" w:eastAsia="Candara" w:hAnsi="Open Sans" w:cs="Open Sans"/>
          <w:b/>
          <w:bCs/>
          <w:sz w:val="24"/>
          <w:szCs w:val="24"/>
        </w:rPr>
        <w:t>Is there a guarantee?</w:t>
      </w:r>
    </w:p>
    <w:p w:rsidR="00FB4D24" w:rsidRPr="00FB4D24" w:rsidRDefault="00FB4D24" w:rsidP="00FB4D24">
      <w:pPr>
        <w:pStyle w:val="BodyA"/>
        <w:jc w:val="both"/>
        <w:rPr>
          <w:rFonts w:ascii="Open Sans" w:eastAsia="Candara" w:hAnsi="Open Sans" w:cs="Open Sans"/>
        </w:rPr>
      </w:pPr>
      <w:r w:rsidRPr="00FB4D24">
        <w:rPr>
          <w:rFonts w:ascii="Open Sans" w:eastAsia="Candara" w:hAnsi="Open Sans" w:cs="Open Sans"/>
          <w:sz w:val="24"/>
          <w:szCs w:val="24"/>
        </w:rPr>
        <w:t>Of course. You get a FULL 30 days to make sure this is for you. If for any reason, or no reason at all you’re not 100% satisfied with what’s inside, simply send me an email, and I’ll refund every penny of your tiny investment…</w:t>
      </w:r>
    </w:p>
    <w:p w:rsidR="00FB4D24" w:rsidRPr="00FB4D24" w:rsidRDefault="00FB4D24" w:rsidP="00FB4D24">
      <w:pPr>
        <w:pStyle w:val="BodyA"/>
        <w:jc w:val="both"/>
        <w:rPr>
          <w:rFonts w:ascii="Open Sans" w:eastAsia="Candara" w:hAnsi="Open Sans" w:cs="Open Sans"/>
        </w:rPr>
      </w:pPr>
      <w:r w:rsidRPr="00FB4D24">
        <w:rPr>
          <w:rFonts w:ascii="Open Sans" w:eastAsia="Candara" w:hAnsi="Open Sans" w:cs="Open Sans"/>
          <w:sz w:val="24"/>
          <w:szCs w:val="24"/>
        </w:rPr>
        <w:t>No questions asked.</w:t>
      </w:r>
    </w:p>
    <w:p w:rsidR="00FB4D24" w:rsidRPr="00FB4D24" w:rsidRDefault="00FB4D24" w:rsidP="00FB4D24">
      <w:pPr>
        <w:pStyle w:val="BodyA"/>
        <w:jc w:val="both"/>
        <w:rPr>
          <w:rFonts w:ascii="Open Sans" w:eastAsia="Candara" w:hAnsi="Open Sans" w:cs="Open Sans"/>
        </w:rPr>
      </w:pPr>
      <w:r w:rsidRPr="00FB4D24">
        <w:rPr>
          <w:rFonts w:ascii="Open Sans" w:eastAsia="Candara" w:hAnsi="Open Sans" w:cs="Open Sans"/>
          <w:b/>
          <w:bCs/>
          <w:sz w:val="24"/>
          <w:szCs w:val="24"/>
        </w:rPr>
        <w:t>How do I get INSTANT ACCESS to the training now?</w:t>
      </w:r>
    </w:p>
    <w:p w:rsidR="00A974E9" w:rsidRPr="00FB4D24" w:rsidRDefault="00FB4D24" w:rsidP="00FB4D24">
      <w:pPr>
        <w:spacing w:after="160" w:line="240" w:lineRule="auto"/>
        <w:rPr>
          <w:rFonts w:ascii="Open Sans" w:eastAsia="Times New Roman" w:hAnsi="Open Sans" w:cs="Open Sans"/>
          <w:sz w:val="24"/>
          <w:szCs w:val="24"/>
        </w:rPr>
      </w:pPr>
      <w:r w:rsidRPr="00FB4D24">
        <w:rPr>
          <w:rFonts w:ascii="Open Sans" w:eastAsia="Candara" w:hAnsi="Open Sans" w:cs="Open Sans"/>
          <w:sz w:val="24"/>
          <w:szCs w:val="24"/>
        </w:rPr>
        <w:t>To upgrade to the video version along with the Fast Action Bonus MP3’s, click the link below now…</w:t>
      </w:r>
    </w:p>
    <w:p w:rsidR="00A974E9" w:rsidRPr="00FB4D24" w:rsidRDefault="00A974E9" w:rsidP="00A974E9">
      <w:pPr>
        <w:spacing w:after="160" w:line="240" w:lineRule="auto"/>
        <w:rPr>
          <w:rFonts w:ascii="Open Sans" w:eastAsia="Times New Roman" w:hAnsi="Open Sans" w:cs="Open Sans"/>
          <w:sz w:val="24"/>
          <w:szCs w:val="24"/>
        </w:rPr>
      </w:pPr>
      <w:r w:rsidRPr="00FB4D24">
        <w:rPr>
          <w:rFonts w:ascii="Open Sans" w:eastAsia="Times New Roman" w:hAnsi="Open Sans" w:cs="Open Sans"/>
          <w:color w:val="000000"/>
          <w:sz w:val="24"/>
          <w:szCs w:val="24"/>
        </w:rPr>
        <w:t>Click the link below now to upgrade...</w:t>
      </w:r>
    </w:p>
    <w:p w:rsidR="00A974E9" w:rsidRPr="00FB4D24" w:rsidRDefault="00A974E9" w:rsidP="00A974E9">
      <w:pPr>
        <w:spacing w:after="160" w:line="240" w:lineRule="auto"/>
        <w:rPr>
          <w:rFonts w:ascii="Open Sans" w:eastAsia="Times New Roman" w:hAnsi="Open Sans" w:cs="Open Sans"/>
          <w:sz w:val="24"/>
          <w:szCs w:val="24"/>
        </w:rPr>
      </w:pPr>
      <w:r w:rsidRPr="00FB4D24">
        <w:rPr>
          <w:rFonts w:ascii="Open Sans" w:eastAsia="Times New Roman" w:hAnsi="Open Sans" w:cs="Open Sans"/>
          <w:color w:val="000000"/>
          <w:sz w:val="24"/>
          <w:szCs w:val="24"/>
        </w:rPr>
        <w:t>&gt;&gt;&gt;LINK TO UPSELL SALES PAGE</w:t>
      </w:r>
    </w:p>
    <w:p w:rsidR="00A974E9" w:rsidRPr="00FB4D24" w:rsidRDefault="00A974E9" w:rsidP="00A974E9">
      <w:pPr>
        <w:spacing w:after="160" w:line="240" w:lineRule="auto"/>
        <w:rPr>
          <w:rFonts w:ascii="Open Sans" w:eastAsia="Times New Roman" w:hAnsi="Open Sans" w:cs="Open Sans"/>
          <w:sz w:val="24"/>
          <w:szCs w:val="24"/>
        </w:rPr>
      </w:pPr>
      <w:r w:rsidRPr="00FB4D24">
        <w:rPr>
          <w:rFonts w:ascii="Open Sans" w:eastAsia="Times New Roman" w:hAnsi="Open Sans" w:cs="Open Sans"/>
          <w:color w:val="000000"/>
          <w:sz w:val="24"/>
          <w:szCs w:val="24"/>
        </w:rPr>
        <w:t>Make it a great day!</w:t>
      </w:r>
    </w:p>
    <w:p w:rsidR="00A974E9" w:rsidRPr="00FB4D24" w:rsidRDefault="00A974E9" w:rsidP="00A974E9">
      <w:pPr>
        <w:spacing w:after="160" w:line="240" w:lineRule="auto"/>
        <w:rPr>
          <w:rFonts w:ascii="Open Sans" w:eastAsia="Times New Roman" w:hAnsi="Open Sans" w:cs="Open Sans"/>
          <w:sz w:val="24"/>
          <w:szCs w:val="24"/>
        </w:rPr>
      </w:pPr>
      <w:r w:rsidRPr="00FB4D24">
        <w:rPr>
          <w:rFonts w:ascii="Open Sans" w:eastAsia="Times New Roman" w:hAnsi="Open Sans" w:cs="Open Sans"/>
          <w:color w:val="000000"/>
          <w:sz w:val="24"/>
          <w:szCs w:val="24"/>
        </w:rPr>
        <w:t>[YOUR NAME]</w:t>
      </w:r>
    </w:p>
    <w:p w:rsidR="00DB1E0B" w:rsidRPr="00B136AA" w:rsidRDefault="00DB1E0B" w:rsidP="00A974E9">
      <w:pPr>
        <w:rPr>
          <w:rFonts w:ascii="Open Sans" w:hAnsi="Open Sans" w:cs="Open Sans"/>
        </w:rPr>
      </w:pPr>
    </w:p>
    <w:sectPr w:rsidR="00DB1E0B" w:rsidRPr="00B136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Verdana"/>
    <w:charset w:val="00"/>
    <w:family w:val="swiss"/>
    <w:pitch w:val="variable"/>
    <w:sig w:usb0="E00002EF" w:usb1="4000205B" w:usb2="00000028"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704575"/>
    <w:multiLevelType w:val="hybridMultilevel"/>
    <w:tmpl w:val="9F527F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805"/>
    <w:rsid w:val="000C4B50"/>
    <w:rsid w:val="001208B9"/>
    <w:rsid w:val="002740DD"/>
    <w:rsid w:val="003577B6"/>
    <w:rsid w:val="003D2FD4"/>
    <w:rsid w:val="00443C26"/>
    <w:rsid w:val="004934A6"/>
    <w:rsid w:val="00724314"/>
    <w:rsid w:val="007601F2"/>
    <w:rsid w:val="00851E20"/>
    <w:rsid w:val="009B2DCF"/>
    <w:rsid w:val="009E560C"/>
    <w:rsid w:val="00A974E9"/>
    <w:rsid w:val="00AF089B"/>
    <w:rsid w:val="00B136AA"/>
    <w:rsid w:val="00B153B9"/>
    <w:rsid w:val="00B70805"/>
    <w:rsid w:val="00CE15F7"/>
    <w:rsid w:val="00DB1E0B"/>
    <w:rsid w:val="00FB4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4CED0D-0C14-4586-BFC3-D94487DEA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080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E15F7"/>
    <w:pPr>
      <w:ind w:left="720"/>
      <w:contextualSpacing/>
    </w:pPr>
  </w:style>
  <w:style w:type="paragraph" w:customStyle="1" w:styleId="BodyA">
    <w:name w:val="Body A"/>
    <w:rsid w:val="004934A6"/>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501680">
      <w:bodyDiv w:val="1"/>
      <w:marLeft w:val="0"/>
      <w:marRight w:val="0"/>
      <w:marTop w:val="0"/>
      <w:marBottom w:val="0"/>
      <w:divBdr>
        <w:top w:val="none" w:sz="0" w:space="0" w:color="auto"/>
        <w:left w:val="none" w:sz="0" w:space="0" w:color="auto"/>
        <w:bottom w:val="none" w:sz="0" w:space="0" w:color="auto"/>
        <w:right w:val="none" w:sz="0" w:space="0" w:color="auto"/>
      </w:divBdr>
    </w:div>
    <w:div w:id="534391984">
      <w:bodyDiv w:val="1"/>
      <w:marLeft w:val="0"/>
      <w:marRight w:val="0"/>
      <w:marTop w:val="0"/>
      <w:marBottom w:val="0"/>
      <w:divBdr>
        <w:top w:val="none" w:sz="0" w:space="0" w:color="auto"/>
        <w:left w:val="none" w:sz="0" w:space="0" w:color="auto"/>
        <w:bottom w:val="none" w:sz="0" w:space="0" w:color="auto"/>
        <w:right w:val="none" w:sz="0" w:space="0" w:color="auto"/>
      </w:divBdr>
    </w:div>
    <w:div w:id="1102609985">
      <w:bodyDiv w:val="1"/>
      <w:marLeft w:val="0"/>
      <w:marRight w:val="0"/>
      <w:marTop w:val="0"/>
      <w:marBottom w:val="0"/>
      <w:divBdr>
        <w:top w:val="none" w:sz="0" w:space="0" w:color="auto"/>
        <w:left w:val="none" w:sz="0" w:space="0" w:color="auto"/>
        <w:bottom w:val="none" w:sz="0" w:space="0" w:color="auto"/>
        <w:right w:val="none" w:sz="0" w:space="0" w:color="auto"/>
      </w:divBdr>
    </w:div>
    <w:div w:id="1168129881">
      <w:bodyDiv w:val="1"/>
      <w:marLeft w:val="0"/>
      <w:marRight w:val="0"/>
      <w:marTop w:val="0"/>
      <w:marBottom w:val="0"/>
      <w:divBdr>
        <w:top w:val="none" w:sz="0" w:space="0" w:color="auto"/>
        <w:left w:val="none" w:sz="0" w:space="0" w:color="auto"/>
        <w:bottom w:val="none" w:sz="0" w:space="0" w:color="auto"/>
        <w:right w:val="none" w:sz="0" w:space="0" w:color="auto"/>
      </w:divBdr>
    </w:div>
    <w:div w:id="1241215856">
      <w:bodyDiv w:val="1"/>
      <w:marLeft w:val="0"/>
      <w:marRight w:val="0"/>
      <w:marTop w:val="0"/>
      <w:marBottom w:val="0"/>
      <w:divBdr>
        <w:top w:val="none" w:sz="0" w:space="0" w:color="auto"/>
        <w:left w:val="none" w:sz="0" w:space="0" w:color="auto"/>
        <w:bottom w:val="none" w:sz="0" w:space="0" w:color="auto"/>
        <w:right w:val="none" w:sz="0" w:space="0" w:color="auto"/>
      </w:divBdr>
    </w:div>
    <w:div w:id="1269653805">
      <w:bodyDiv w:val="1"/>
      <w:marLeft w:val="0"/>
      <w:marRight w:val="0"/>
      <w:marTop w:val="0"/>
      <w:marBottom w:val="0"/>
      <w:divBdr>
        <w:top w:val="none" w:sz="0" w:space="0" w:color="auto"/>
        <w:left w:val="none" w:sz="0" w:space="0" w:color="auto"/>
        <w:bottom w:val="none" w:sz="0" w:space="0" w:color="auto"/>
        <w:right w:val="none" w:sz="0" w:space="0" w:color="auto"/>
      </w:divBdr>
    </w:div>
    <w:div w:id="1452825238">
      <w:bodyDiv w:val="1"/>
      <w:marLeft w:val="0"/>
      <w:marRight w:val="0"/>
      <w:marTop w:val="0"/>
      <w:marBottom w:val="0"/>
      <w:divBdr>
        <w:top w:val="none" w:sz="0" w:space="0" w:color="auto"/>
        <w:left w:val="none" w:sz="0" w:space="0" w:color="auto"/>
        <w:bottom w:val="none" w:sz="0" w:space="0" w:color="auto"/>
        <w:right w:val="none" w:sz="0" w:space="0" w:color="auto"/>
      </w:divBdr>
    </w:div>
    <w:div w:id="1492864053">
      <w:bodyDiv w:val="1"/>
      <w:marLeft w:val="0"/>
      <w:marRight w:val="0"/>
      <w:marTop w:val="0"/>
      <w:marBottom w:val="0"/>
      <w:divBdr>
        <w:top w:val="none" w:sz="0" w:space="0" w:color="auto"/>
        <w:left w:val="none" w:sz="0" w:space="0" w:color="auto"/>
        <w:bottom w:val="none" w:sz="0" w:space="0" w:color="auto"/>
        <w:right w:val="none" w:sz="0" w:space="0" w:color="auto"/>
      </w:divBdr>
    </w:div>
    <w:div w:id="1505512108">
      <w:bodyDiv w:val="1"/>
      <w:marLeft w:val="0"/>
      <w:marRight w:val="0"/>
      <w:marTop w:val="0"/>
      <w:marBottom w:val="0"/>
      <w:divBdr>
        <w:top w:val="none" w:sz="0" w:space="0" w:color="auto"/>
        <w:left w:val="none" w:sz="0" w:space="0" w:color="auto"/>
        <w:bottom w:val="none" w:sz="0" w:space="0" w:color="auto"/>
        <w:right w:val="none" w:sz="0" w:space="0" w:color="auto"/>
      </w:divBdr>
    </w:div>
    <w:div w:id="193419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JayKay Bak - UnselfishMarketer.com</dc:creator>
  <cp:keywords/>
  <dc:description/>
  <cp:lastModifiedBy>User-PC</cp:lastModifiedBy>
  <cp:revision>11</cp:revision>
  <dcterms:created xsi:type="dcterms:W3CDTF">2017-02-25T04:43:00Z</dcterms:created>
  <dcterms:modified xsi:type="dcterms:W3CDTF">2017-10-05T10:17:00Z</dcterms:modified>
</cp:coreProperties>
</file>